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99" w:rsidRPr="00AF6C45" w:rsidRDefault="00221D99" w:rsidP="00AF6C45">
      <w:pPr>
        <w:spacing w:after="0" w:line="240" w:lineRule="auto"/>
        <w:rPr>
          <w:rFonts w:ascii="Times New Roman" w:hAnsi="Times New Roman"/>
          <w:b/>
        </w:rPr>
      </w:pPr>
      <w:r w:rsidRPr="008F3324">
        <w:rPr>
          <w:rFonts w:ascii="Times New Roman" w:hAnsi="Times New Roman"/>
          <w:b/>
        </w:rPr>
        <w:t>Name: ___________________</w:t>
      </w:r>
      <w:r w:rsidRPr="008F3324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8F3324">
        <w:rPr>
          <w:rFonts w:ascii="Times New Roman" w:hAnsi="Times New Roman"/>
          <w:b/>
        </w:rPr>
        <w:t xml:space="preserve">   Hour: _____</w:t>
      </w:r>
    </w:p>
    <w:p w:rsidR="00AF6C45" w:rsidRPr="00AF6C45" w:rsidRDefault="00AF6C45" w:rsidP="00AF6C45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4421" w:rsidRDefault="00B24421" w:rsidP="00AF6C4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497A" w:rsidRDefault="00221D99" w:rsidP="00AF6C4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F6C45">
        <w:rPr>
          <w:rFonts w:ascii="Times New Roman" w:hAnsi="Times New Roman" w:cs="Times New Roman"/>
          <w:b/>
          <w:bCs/>
        </w:rPr>
        <w:t>Narrative</w:t>
      </w:r>
      <w:r w:rsidR="008053D6" w:rsidRPr="00AF6C45">
        <w:rPr>
          <w:rFonts w:ascii="Times New Roman" w:hAnsi="Times New Roman" w:cs="Times New Roman"/>
          <w:b/>
          <w:bCs/>
        </w:rPr>
        <w:t>/Memoir</w:t>
      </w:r>
      <w:r w:rsidRPr="00AF6C45">
        <w:rPr>
          <w:rFonts w:ascii="Times New Roman" w:hAnsi="Times New Roman" w:cs="Times New Roman"/>
          <w:b/>
          <w:bCs/>
        </w:rPr>
        <w:t xml:space="preserve"> </w:t>
      </w:r>
      <w:r w:rsidR="00AF6C45" w:rsidRPr="00AF6C45">
        <w:rPr>
          <w:rFonts w:ascii="Times New Roman" w:hAnsi="Times New Roman" w:cs="Times New Roman"/>
          <w:b/>
          <w:bCs/>
        </w:rPr>
        <w:t>Summative Writing Rubric</w:t>
      </w:r>
    </w:p>
    <w:p w:rsidR="00B24421" w:rsidRPr="00B24421" w:rsidRDefault="00B24421" w:rsidP="00AF6C4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2970"/>
        <w:gridCol w:w="3048"/>
        <w:gridCol w:w="2892"/>
        <w:gridCol w:w="2786"/>
      </w:tblGrid>
      <w:tr w:rsidR="00221D99" w:rsidRPr="002057E2" w:rsidTr="00AF6C45">
        <w:tc>
          <w:tcPr>
            <w:tcW w:w="936" w:type="pct"/>
            <w:shd w:val="clear" w:color="auto" w:fill="BFBFBF" w:themeFill="background1" w:themeFillShade="BF"/>
          </w:tcPr>
          <w:p w:rsidR="00221D99" w:rsidRPr="00BE0850" w:rsidRDefault="00221D99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Target</w:t>
            </w:r>
          </w:p>
        </w:tc>
        <w:tc>
          <w:tcPr>
            <w:tcW w:w="1032" w:type="pct"/>
            <w:shd w:val="clear" w:color="auto" w:fill="BFBFBF" w:themeFill="background1" w:themeFillShade="BF"/>
          </w:tcPr>
          <w:p w:rsidR="00221D99" w:rsidRDefault="00221D99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08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221D99" w:rsidRPr="00BE0850" w:rsidRDefault="005E7E1D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Mastery</w:t>
            </w:r>
          </w:p>
        </w:tc>
        <w:tc>
          <w:tcPr>
            <w:tcW w:w="1059" w:type="pct"/>
            <w:shd w:val="clear" w:color="auto" w:fill="BFBFBF" w:themeFill="background1" w:themeFillShade="BF"/>
          </w:tcPr>
          <w:p w:rsidR="00221D99" w:rsidRDefault="00221D99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08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  <w:p w:rsidR="00221D99" w:rsidRPr="00BE0850" w:rsidRDefault="005E7E1D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Proficient</w:t>
            </w:r>
          </w:p>
        </w:tc>
        <w:tc>
          <w:tcPr>
            <w:tcW w:w="1005" w:type="pct"/>
            <w:shd w:val="clear" w:color="auto" w:fill="BFBFBF" w:themeFill="background1" w:themeFillShade="BF"/>
          </w:tcPr>
          <w:p w:rsidR="00221D99" w:rsidRDefault="00221D99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08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221D99" w:rsidRPr="00BE0850" w:rsidRDefault="005E7E1D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Developing</w:t>
            </w:r>
            <w:bookmarkStart w:id="0" w:name="_GoBack"/>
            <w:bookmarkEnd w:id="0"/>
          </w:p>
        </w:tc>
        <w:tc>
          <w:tcPr>
            <w:tcW w:w="968" w:type="pct"/>
            <w:shd w:val="clear" w:color="auto" w:fill="BFBFBF" w:themeFill="background1" w:themeFillShade="BF"/>
          </w:tcPr>
          <w:p w:rsidR="00221D99" w:rsidRDefault="00221D99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08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221D99" w:rsidRPr="00BE0850" w:rsidRDefault="00221D99" w:rsidP="00221D9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 Score</w:t>
            </w:r>
          </w:p>
        </w:tc>
      </w:tr>
      <w:tr w:rsidR="00221D99" w:rsidRPr="002057E2" w:rsidTr="00AF6C45">
        <w:tc>
          <w:tcPr>
            <w:tcW w:w="936" w:type="pct"/>
          </w:tcPr>
          <w:p w:rsidR="00C46468" w:rsidRPr="00AF6C45" w:rsidRDefault="00A425B9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ORGANIZATION</w:t>
            </w:r>
          </w:p>
          <w:p w:rsidR="00221D99" w:rsidRDefault="00221D99" w:rsidP="00A4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create </w:t>
            </w:r>
            <w:r w:rsidR="00A425B9" w:rsidRPr="00AF6C4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425B9" w:rsidRPr="00AF6C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425B9"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topic sentence</w:t>
            </w:r>
            <w:r w:rsidR="00A425B9" w:rsidRPr="00AF6C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4421" w:rsidRPr="00B24421" w:rsidRDefault="00B24421" w:rsidP="00A4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</w:t>
            </w:r>
            <w:r w:rsidRPr="00B24421">
              <w:rPr>
                <w:rFonts w:ascii="Times New Roman" w:hAnsi="Times New Roman"/>
                <w:sz w:val="20"/>
                <w:szCs w:val="20"/>
              </w:rPr>
              <w:t>ELA.7.W.3</w:t>
            </w:r>
          </w:p>
        </w:tc>
        <w:tc>
          <w:tcPr>
            <w:tcW w:w="1032" w:type="pct"/>
          </w:tcPr>
          <w:p w:rsidR="00221D99" w:rsidRPr="00AF6C45" w:rsidRDefault="00AF6C45" w:rsidP="00AF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topic sentence is inviting, states the main topic and previews the structure of the paper.</w:t>
            </w:r>
          </w:p>
        </w:tc>
        <w:tc>
          <w:tcPr>
            <w:tcW w:w="1059" w:type="pct"/>
          </w:tcPr>
          <w:p w:rsidR="00221D99" w:rsidRPr="00AF6C45" w:rsidRDefault="00AF6C45" w:rsidP="00B2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topic sentence clearly states the main topic and prev</w:t>
            </w:r>
            <w:r w:rsidR="00B24421">
              <w:rPr>
                <w:rFonts w:ascii="Times New Roman" w:hAnsi="Times New Roman"/>
                <w:sz w:val="20"/>
                <w:szCs w:val="20"/>
              </w:rPr>
              <w:t>iews the structure of the paper</w:t>
            </w:r>
            <w:r w:rsidRPr="00AF6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5" w:type="pct"/>
          </w:tcPr>
          <w:p w:rsidR="00221D99" w:rsidRPr="00AF6C45" w:rsidRDefault="00AF6C45" w:rsidP="00AF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topic sentence states the main topic, but does not adequately preview the structure of the paper nor is it particularly inviting to the reader.</w:t>
            </w:r>
          </w:p>
        </w:tc>
        <w:tc>
          <w:tcPr>
            <w:tcW w:w="968" w:type="pct"/>
          </w:tcPr>
          <w:p w:rsidR="00221D99" w:rsidRPr="00AF6C45" w:rsidRDefault="00AF6C45" w:rsidP="00AF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There is no clear topic sentence of the main topic or structure of the paper.</w:t>
            </w:r>
          </w:p>
        </w:tc>
      </w:tr>
      <w:tr w:rsidR="00221D99" w:rsidRPr="002057E2" w:rsidTr="00AF6C45">
        <w:tc>
          <w:tcPr>
            <w:tcW w:w="936" w:type="pct"/>
          </w:tcPr>
          <w:p w:rsidR="00221D99" w:rsidRPr="00AF6C45" w:rsidRDefault="00A425B9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IDEAS</w:t>
            </w:r>
          </w:p>
          <w:p w:rsidR="00A425B9" w:rsidRDefault="00A425B9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construct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relevant sentences to support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a main idea.</w:t>
            </w:r>
          </w:p>
          <w:p w:rsidR="00B24421" w:rsidRPr="00AF6C45" w:rsidRDefault="00B24421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</w:t>
            </w:r>
            <w:r w:rsidRPr="00B24421">
              <w:rPr>
                <w:rFonts w:ascii="Times New Roman" w:hAnsi="Times New Roman"/>
                <w:sz w:val="20"/>
                <w:szCs w:val="20"/>
              </w:rPr>
              <w:t>ELA.7.W.3</w:t>
            </w:r>
          </w:p>
        </w:tc>
        <w:tc>
          <w:tcPr>
            <w:tcW w:w="1032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Relevant, telling, quality details give the reader important information that goes beyond the obvious or predictable.</w:t>
            </w:r>
          </w:p>
        </w:tc>
        <w:tc>
          <w:tcPr>
            <w:tcW w:w="1059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Supporting details and information are relevant, but one key issue or portion of the storyline is unsupported.</w:t>
            </w:r>
          </w:p>
        </w:tc>
        <w:tc>
          <w:tcPr>
            <w:tcW w:w="1005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Supporting details and information are relevant, but several key issues or portions of the storyline are unsupported.</w:t>
            </w:r>
          </w:p>
        </w:tc>
        <w:tc>
          <w:tcPr>
            <w:tcW w:w="968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Supporting details and information are typically unclear or not related to the topic.</w:t>
            </w:r>
          </w:p>
        </w:tc>
      </w:tr>
      <w:tr w:rsidR="00221D99" w:rsidRPr="002057E2" w:rsidTr="00AF6C45">
        <w:tc>
          <w:tcPr>
            <w:tcW w:w="936" w:type="pct"/>
          </w:tcPr>
          <w:p w:rsidR="00DB28D4" w:rsidRPr="00AF6C45" w:rsidRDefault="00DB28D4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ORGANIZATION</w:t>
            </w:r>
          </w:p>
          <w:p w:rsidR="00221D99" w:rsidRDefault="00DB28D4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use appropriate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transitions to create cohesion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and clarify the relationship among ideas.</w:t>
            </w:r>
          </w:p>
          <w:p w:rsidR="00B24421" w:rsidRPr="00AF6C45" w:rsidRDefault="00B24421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</w:t>
            </w:r>
            <w:r w:rsidRPr="00B24421">
              <w:rPr>
                <w:rFonts w:ascii="Times New Roman" w:hAnsi="Times New Roman"/>
                <w:sz w:val="20"/>
                <w:szCs w:val="20"/>
              </w:rPr>
              <w:t>ELA.7.W.3</w:t>
            </w:r>
          </w:p>
        </w:tc>
        <w:tc>
          <w:tcPr>
            <w:tcW w:w="1032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A variety of thoughtful transitions are used. They clearly show how ideas are connected.</w:t>
            </w:r>
          </w:p>
        </w:tc>
        <w:tc>
          <w:tcPr>
            <w:tcW w:w="1059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Transitions clearly show how ideas are connected, but there is little variety.</w:t>
            </w:r>
          </w:p>
        </w:tc>
        <w:tc>
          <w:tcPr>
            <w:tcW w:w="1005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Some transitions work well; but connections between other ideas are fuzzy.</w:t>
            </w:r>
          </w:p>
        </w:tc>
        <w:tc>
          <w:tcPr>
            <w:tcW w:w="968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transitions between ideas are unclear or nonexistent.</w:t>
            </w:r>
          </w:p>
        </w:tc>
      </w:tr>
      <w:tr w:rsidR="00221D99" w:rsidRPr="002057E2" w:rsidTr="00AF6C45">
        <w:tc>
          <w:tcPr>
            <w:tcW w:w="936" w:type="pct"/>
          </w:tcPr>
          <w:p w:rsidR="00221D99" w:rsidRPr="00AF6C45" w:rsidRDefault="00B24421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WORD CHOIC</w:t>
            </w:r>
            <w:r w:rsidR="00DB28D4" w:rsidRPr="00AF6C4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/VOICE</w:t>
            </w:r>
          </w:p>
          <w:p w:rsidR="00DB28D4" w:rsidRDefault="00DB28D4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apply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precise words</w:t>
            </w: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descriptive deta</w:t>
            </w:r>
            <w:r w:rsidR="00B2442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ils, and sensory language using tone/style.</w:t>
            </w:r>
          </w:p>
          <w:p w:rsidR="00B24421" w:rsidRPr="00AF6C45" w:rsidRDefault="00B24421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</w:t>
            </w:r>
            <w:r w:rsidRPr="00B24421">
              <w:rPr>
                <w:rFonts w:ascii="Times New Roman" w:hAnsi="Times New Roman"/>
                <w:sz w:val="20"/>
                <w:szCs w:val="20"/>
              </w:rPr>
              <w:t>ELA.7.W.3</w:t>
            </w:r>
          </w:p>
        </w:tc>
        <w:tc>
          <w:tcPr>
            <w:tcW w:w="1032" w:type="pct"/>
          </w:tcPr>
          <w:p w:rsidR="00221D99" w:rsidRPr="00AF6C45" w:rsidRDefault="00DB28D4" w:rsidP="00DB2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8D4">
              <w:rPr>
                <w:rFonts w:ascii="Times New Roman" w:hAnsi="Times New Roman"/>
                <w:color w:val="000000"/>
                <w:sz w:val="20"/>
                <w:szCs w:val="20"/>
              </w:rPr>
              <w:t>Writer uses vivid words and phrases that linger or draw pictures in the reader's mind, and the choice and placement of the words seems accurate, natural and not forced.</w:t>
            </w:r>
          </w:p>
        </w:tc>
        <w:tc>
          <w:tcPr>
            <w:tcW w:w="1059" w:type="pct"/>
          </w:tcPr>
          <w:p w:rsidR="00221D99" w:rsidRPr="00AF6C45" w:rsidRDefault="0096043B" w:rsidP="0096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43B">
              <w:rPr>
                <w:rFonts w:ascii="Times New Roman" w:hAnsi="Times New Roman"/>
                <w:color w:val="000000"/>
                <w:sz w:val="20"/>
                <w:szCs w:val="20"/>
              </w:rPr>
              <w:t>Writer uses vivid words and phrases that linger or draw pictures in the reader's mind, but occasionally the words are used inaccurately or seem overdone.</w:t>
            </w:r>
          </w:p>
        </w:tc>
        <w:tc>
          <w:tcPr>
            <w:tcW w:w="1005" w:type="pct"/>
          </w:tcPr>
          <w:p w:rsidR="00221D99" w:rsidRPr="00AF6C45" w:rsidRDefault="0096043B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Writer uses words that communicate clearly, but the writing lacks variety, punch or flair.</w:t>
            </w:r>
          </w:p>
        </w:tc>
        <w:tc>
          <w:tcPr>
            <w:tcW w:w="968" w:type="pct"/>
          </w:tcPr>
          <w:p w:rsidR="00221D99" w:rsidRPr="00AF6C45" w:rsidRDefault="0096043B" w:rsidP="0096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43B">
              <w:rPr>
                <w:rFonts w:ascii="Times New Roman" w:hAnsi="Times New Roman"/>
                <w:color w:val="000000"/>
                <w:sz w:val="20"/>
                <w:szCs w:val="20"/>
              </w:rPr>
              <w:t>Writer uses a limited vocabulary that does not communicate strongly or capture the reader's interest. Jargon or clichés may be present and detract from the meaning.</w:t>
            </w:r>
          </w:p>
        </w:tc>
      </w:tr>
      <w:tr w:rsidR="00221D99" w:rsidRPr="002057E2" w:rsidTr="00AF6C45">
        <w:tc>
          <w:tcPr>
            <w:tcW w:w="936" w:type="pct"/>
          </w:tcPr>
          <w:p w:rsidR="00DB28D4" w:rsidRPr="00AF6C45" w:rsidRDefault="00DB28D4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SENTENCE FLUENCY</w:t>
            </w:r>
          </w:p>
          <w:p w:rsidR="00DB28D4" w:rsidRDefault="008053D6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write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well-constructed sentences that vary in structure</w:t>
            </w: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4421" w:rsidRPr="00AF6C45" w:rsidRDefault="00B24421" w:rsidP="00221D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Standard:ELA.7.W.1</w:t>
            </w:r>
          </w:p>
        </w:tc>
        <w:tc>
          <w:tcPr>
            <w:tcW w:w="1032" w:type="pct"/>
          </w:tcPr>
          <w:p w:rsidR="00221D99" w:rsidRPr="00AF6C45" w:rsidRDefault="008053D6" w:rsidP="0093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All sentences are well-constructed with varied structure.</w:t>
            </w:r>
          </w:p>
        </w:tc>
        <w:tc>
          <w:tcPr>
            <w:tcW w:w="1059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Most sentences are well-constructed with varied structure.</w:t>
            </w:r>
          </w:p>
        </w:tc>
        <w:tc>
          <w:tcPr>
            <w:tcW w:w="1005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Most sentences are well-constructed but have a similar structure.</w:t>
            </w:r>
          </w:p>
        </w:tc>
        <w:tc>
          <w:tcPr>
            <w:tcW w:w="968" w:type="pct"/>
          </w:tcPr>
          <w:p w:rsidR="00221D99" w:rsidRPr="00AF6C45" w:rsidRDefault="008053D6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Sentences lack structure and appear incomplete or rambling.</w:t>
            </w:r>
          </w:p>
        </w:tc>
      </w:tr>
      <w:tr w:rsidR="00221D99" w:rsidRPr="002057E2" w:rsidTr="00AF6C45">
        <w:tc>
          <w:tcPr>
            <w:tcW w:w="936" w:type="pct"/>
          </w:tcPr>
          <w:p w:rsidR="00DB28D4" w:rsidRPr="00AF6C45" w:rsidRDefault="00DB28D4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ORGANIZATION</w:t>
            </w:r>
          </w:p>
          <w:p w:rsidR="00DB28D4" w:rsidRDefault="00DB28D4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construct a concluding “clincher” sentence</w:t>
            </w: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4421" w:rsidRPr="00AF6C45" w:rsidRDefault="00B24421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</w:t>
            </w:r>
            <w:r w:rsidRPr="00B24421">
              <w:rPr>
                <w:rFonts w:ascii="Times New Roman" w:hAnsi="Times New Roman"/>
                <w:sz w:val="20"/>
                <w:szCs w:val="20"/>
              </w:rPr>
              <w:t>ELA.7.W.3</w:t>
            </w:r>
          </w:p>
        </w:tc>
        <w:tc>
          <w:tcPr>
            <w:tcW w:w="1032" w:type="pct"/>
          </w:tcPr>
          <w:p w:rsidR="00221D99" w:rsidRPr="00AF6C45" w:rsidRDefault="009366D9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conclusion is strong and leaves the reader with a feeling that they understand what the writer is "getting at."</w:t>
            </w:r>
          </w:p>
        </w:tc>
        <w:tc>
          <w:tcPr>
            <w:tcW w:w="1059" w:type="pct"/>
          </w:tcPr>
          <w:p w:rsidR="00221D99" w:rsidRPr="00AF6C45" w:rsidRDefault="009366D9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conclusion is recognizable and ties up almost all the loose ends.</w:t>
            </w:r>
          </w:p>
        </w:tc>
        <w:tc>
          <w:tcPr>
            <w:tcW w:w="1005" w:type="pct"/>
          </w:tcPr>
          <w:p w:rsidR="00221D99" w:rsidRPr="00AF6C45" w:rsidRDefault="009366D9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 conclusion is recognizable, but does not tie up several loose ends.</w:t>
            </w:r>
          </w:p>
        </w:tc>
        <w:tc>
          <w:tcPr>
            <w:tcW w:w="968" w:type="pct"/>
          </w:tcPr>
          <w:p w:rsidR="00221D99" w:rsidRPr="00AF6C45" w:rsidRDefault="009366D9" w:rsidP="00221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/>
                <w:sz w:val="20"/>
                <w:szCs w:val="20"/>
              </w:rPr>
              <w:t>There is no clear conclusion, the piece just ends.</w:t>
            </w:r>
          </w:p>
        </w:tc>
      </w:tr>
      <w:tr w:rsidR="00221D99" w:rsidRPr="002057E2" w:rsidTr="00AF6C45">
        <w:tc>
          <w:tcPr>
            <w:tcW w:w="936" w:type="pct"/>
          </w:tcPr>
          <w:p w:rsidR="00DB28D4" w:rsidRPr="00AF6C45" w:rsidRDefault="00DB28D4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>CONVENTIONS</w:t>
            </w:r>
          </w:p>
          <w:p w:rsidR="00221D99" w:rsidRDefault="00DB28D4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I can apply </w:t>
            </w:r>
            <w:r w:rsidRPr="00AF6C45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proper conventions</w:t>
            </w:r>
            <w:r w:rsidRPr="00AF6C45">
              <w:rPr>
                <w:rFonts w:ascii="Times New Roman" w:hAnsi="Times New Roman"/>
                <w:b/>
                <w:sz w:val="20"/>
                <w:szCs w:val="20"/>
              </w:rPr>
              <w:t xml:space="preserve"> to my writing.</w:t>
            </w:r>
          </w:p>
          <w:p w:rsidR="00B24421" w:rsidRPr="00AF6C45" w:rsidRDefault="00B24421" w:rsidP="00DB2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Standard:ELA.7.W.1-2</w:t>
            </w:r>
          </w:p>
        </w:tc>
        <w:tc>
          <w:tcPr>
            <w:tcW w:w="1032" w:type="pct"/>
          </w:tcPr>
          <w:p w:rsidR="00221D99" w:rsidRPr="00AF6C45" w:rsidRDefault="00221D99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The writing demonstrates a </w:t>
            </w:r>
            <w:r w:rsidRPr="00B24421">
              <w:rPr>
                <w:rFonts w:ascii="Times New Roman" w:hAnsi="Times New Roman" w:cs="Times New Roman"/>
                <w:b/>
                <w:sz w:val="20"/>
                <w:szCs w:val="20"/>
              </w:rPr>
              <w:t>strong command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 of conventions: </w:t>
            </w:r>
          </w:p>
          <w:p w:rsidR="00221D99" w:rsidRPr="00AF6C45" w:rsidRDefault="00B24421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*indentation</w:t>
            </w:r>
            <w:r w:rsidR="00221D99"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421" w:rsidRDefault="00221D99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24421">
              <w:rPr>
                <w:rFonts w:ascii="Times New Roman" w:hAnsi="Times New Roman" w:cs="Times New Roman"/>
                <w:sz w:val="20"/>
                <w:szCs w:val="20"/>
              </w:rPr>
              <w:t>capitalization</w:t>
            </w:r>
          </w:p>
          <w:p w:rsidR="00221D99" w:rsidRPr="00AF6C45" w:rsidRDefault="00B24421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21D99" w:rsidRPr="00AF6C45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  <w:p w:rsidR="00221D99" w:rsidRPr="00AF6C45" w:rsidRDefault="00221D99" w:rsidP="00B244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24421">
              <w:rPr>
                <w:rFonts w:ascii="Times New Roman" w:hAnsi="Times New Roman" w:cs="Times New Roman"/>
                <w:sz w:val="20"/>
                <w:szCs w:val="20"/>
              </w:rPr>
              <w:t>punctuation</w:t>
            </w:r>
          </w:p>
        </w:tc>
        <w:tc>
          <w:tcPr>
            <w:tcW w:w="1059" w:type="pct"/>
          </w:tcPr>
          <w:p w:rsidR="00221D99" w:rsidRPr="00AF6C45" w:rsidRDefault="00221D99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The writing demonstrates </w:t>
            </w:r>
            <w:r w:rsidRPr="00B24421">
              <w:rPr>
                <w:rFonts w:ascii="Times New Roman" w:hAnsi="Times New Roman" w:cs="Times New Roman"/>
                <w:b/>
                <w:sz w:val="20"/>
                <w:szCs w:val="20"/>
              </w:rPr>
              <w:t>adequate command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(few errors) 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of conventions: </w:t>
            </w:r>
          </w:p>
          <w:p w:rsidR="00B24421" w:rsidRPr="00AF6C45" w:rsidRDefault="00B24421" w:rsidP="00B244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*indentation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421" w:rsidRDefault="00B24421" w:rsidP="00B244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capitalization</w:t>
            </w:r>
          </w:p>
          <w:p w:rsidR="00B24421" w:rsidRPr="00AF6C45" w:rsidRDefault="00B24421" w:rsidP="00B244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  <w:p w:rsidR="00221D99" w:rsidRPr="00AF6C45" w:rsidRDefault="00B24421" w:rsidP="00B244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punctuation</w:t>
            </w:r>
          </w:p>
        </w:tc>
        <w:tc>
          <w:tcPr>
            <w:tcW w:w="1005" w:type="pct"/>
          </w:tcPr>
          <w:p w:rsidR="00221D99" w:rsidRPr="00AF6C45" w:rsidRDefault="00221D99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The writing demonstrates </w:t>
            </w:r>
            <w:r w:rsidRPr="00B24421">
              <w:rPr>
                <w:rFonts w:ascii="Times New Roman" w:hAnsi="Times New Roman" w:cs="Times New Roman"/>
                <w:b/>
                <w:sz w:val="20"/>
                <w:szCs w:val="20"/>
              </w:rPr>
              <w:t>partial command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 of conventions: </w:t>
            </w:r>
          </w:p>
          <w:p w:rsidR="00221D99" w:rsidRPr="00AF6C45" w:rsidRDefault="00B24421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*inconsistent indentation, capitalization, spelling, and punctuation errors</w:t>
            </w:r>
          </w:p>
          <w:p w:rsidR="00221D99" w:rsidRPr="00AF6C45" w:rsidRDefault="00221D99" w:rsidP="00B2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221D99" w:rsidRPr="00AF6C45" w:rsidRDefault="00221D99" w:rsidP="00221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The writing demonstrates </w:t>
            </w:r>
            <w:r w:rsidR="00B2442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B24421">
              <w:rPr>
                <w:rFonts w:ascii="Times New Roman" w:hAnsi="Times New Roman" w:cs="Times New Roman"/>
                <w:b/>
                <w:sz w:val="20"/>
                <w:szCs w:val="20"/>
              </w:rPr>
              <w:t>lack of command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 of conventions: </w:t>
            </w:r>
          </w:p>
          <w:p w:rsidR="00221D99" w:rsidRPr="00B24421" w:rsidRDefault="00221D99" w:rsidP="00B244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*frequent </w:t>
            </w:r>
            <w:r w:rsidR="00B24421">
              <w:rPr>
                <w:rFonts w:ascii="Times New Roman" w:hAnsi="Times New Roman" w:cs="Times New Roman"/>
                <w:sz w:val="20"/>
                <w:szCs w:val="20"/>
              </w:rPr>
              <w:t xml:space="preserve">errors 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 xml:space="preserve">and inconsistent use of </w:t>
            </w:r>
            <w:r w:rsidR="00B24421">
              <w:rPr>
                <w:rFonts w:ascii="Times New Roman" w:hAnsi="Times New Roman" w:cs="Times New Roman"/>
                <w:sz w:val="20"/>
                <w:szCs w:val="20"/>
              </w:rPr>
              <w:t xml:space="preserve">indentation, </w:t>
            </w:r>
            <w:r w:rsidRPr="00AF6C45">
              <w:rPr>
                <w:rFonts w:ascii="Times New Roman" w:hAnsi="Times New Roman" w:cs="Times New Roman"/>
                <w:sz w:val="20"/>
                <w:szCs w:val="20"/>
              </w:rPr>
              <w:t>capitalization, spelling</w:t>
            </w:r>
            <w:r w:rsidR="00B24421">
              <w:rPr>
                <w:rFonts w:ascii="Times New Roman" w:hAnsi="Times New Roman" w:cs="Times New Roman"/>
                <w:sz w:val="20"/>
                <w:szCs w:val="20"/>
              </w:rPr>
              <w:t>, and punctuation</w:t>
            </w:r>
          </w:p>
        </w:tc>
      </w:tr>
    </w:tbl>
    <w:p w:rsidR="00330C5E" w:rsidRPr="002057E2" w:rsidRDefault="00330C5E" w:rsidP="00AF6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30C5E" w:rsidRPr="002057E2" w:rsidSect="00814B93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5E"/>
    <w:rsid w:val="001C6494"/>
    <w:rsid w:val="002057E2"/>
    <w:rsid w:val="00221D99"/>
    <w:rsid w:val="00330C5E"/>
    <w:rsid w:val="005E5063"/>
    <w:rsid w:val="005E7E1D"/>
    <w:rsid w:val="006966E9"/>
    <w:rsid w:val="008053D6"/>
    <w:rsid w:val="00814B93"/>
    <w:rsid w:val="009366D9"/>
    <w:rsid w:val="0096043B"/>
    <w:rsid w:val="009B6600"/>
    <w:rsid w:val="00A10FF1"/>
    <w:rsid w:val="00A425B9"/>
    <w:rsid w:val="00AF6C45"/>
    <w:rsid w:val="00B24421"/>
    <w:rsid w:val="00C46468"/>
    <w:rsid w:val="00CE2926"/>
    <w:rsid w:val="00D7497A"/>
    <w:rsid w:val="00DB28D4"/>
    <w:rsid w:val="00DE6FC5"/>
    <w:rsid w:val="00F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F2B66-5361-4CE8-9311-867E0C9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7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Ulmen</dc:creator>
  <cp:keywords/>
  <dc:description/>
  <cp:lastModifiedBy>Jackie Ulmen</cp:lastModifiedBy>
  <cp:revision>2</cp:revision>
  <cp:lastPrinted>2015-09-15T14:42:00Z</cp:lastPrinted>
  <dcterms:created xsi:type="dcterms:W3CDTF">2015-09-29T19:15:00Z</dcterms:created>
  <dcterms:modified xsi:type="dcterms:W3CDTF">2015-09-29T19:15:00Z</dcterms:modified>
</cp:coreProperties>
</file>